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B2" w:rsidRPr="00DC2D0C" w:rsidRDefault="00B641B2" w:rsidP="00B641B2">
      <w:pPr>
        <w:jc w:val="center"/>
        <w:rPr>
          <w:rFonts w:ascii="KBDelicateSoul" w:hAnsi="KBDelicateSoul"/>
          <w:sz w:val="48"/>
          <w:u w:val="single"/>
        </w:rPr>
      </w:pPr>
      <w:r>
        <w:rPr>
          <w:rFonts w:ascii="KBDelicateSoul" w:hAnsi="KBDelicateSoul"/>
          <w:sz w:val="48"/>
          <w:u w:val="single"/>
        </w:rPr>
        <w:t>Unit 3</w:t>
      </w:r>
      <w:r w:rsidRPr="00DC2D0C">
        <w:rPr>
          <w:rFonts w:ascii="KBDelicateSoul" w:hAnsi="KBDelicateSoul"/>
          <w:sz w:val="48"/>
          <w:u w:val="single"/>
        </w:rPr>
        <w:t xml:space="preserve"> Skills</w:t>
      </w:r>
    </w:p>
    <w:p w:rsidR="00B641B2" w:rsidRPr="005406A2" w:rsidRDefault="007F425B" w:rsidP="00B641B2">
      <w:pPr>
        <w:pStyle w:val="ListParagraph"/>
        <w:numPr>
          <w:ilvl w:val="0"/>
          <w:numId w:val="1"/>
        </w:numPr>
        <w:rPr>
          <w:rFonts w:ascii="Footlight MT Light" w:hAnsi="Footlight MT Light"/>
          <w:sz w:val="40"/>
          <w:szCs w:val="40"/>
        </w:rPr>
      </w:pPr>
      <w:r>
        <w:rPr>
          <w:rFonts w:ascii="Footlight MT Light" w:hAnsi="Footlight MT Light"/>
          <w:sz w:val="40"/>
          <w:szCs w:val="40"/>
        </w:rPr>
        <w:t>Identify and generate</w:t>
      </w:r>
      <w:r w:rsidR="002F042D">
        <w:rPr>
          <w:rFonts w:ascii="Footlight MT Light" w:hAnsi="Footlight MT Light"/>
          <w:sz w:val="40"/>
          <w:szCs w:val="40"/>
        </w:rPr>
        <w:t xml:space="preserve"> equivalent fractions with use of models and number lines</w:t>
      </w:r>
    </w:p>
    <w:p w:rsidR="00B641B2" w:rsidRPr="005406A2" w:rsidRDefault="002F042D" w:rsidP="00B641B2">
      <w:pPr>
        <w:pStyle w:val="ListParagraph"/>
        <w:numPr>
          <w:ilvl w:val="0"/>
          <w:numId w:val="1"/>
        </w:numPr>
        <w:rPr>
          <w:rFonts w:ascii="Footlight MT Light" w:hAnsi="Footlight MT Light"/>
          <w:sz w:val="40"/>
          <w:szCs w:val="40"/>
        </w:rPr>
      </w:pPr>
      <w:r>
        <w:rPr>
          <w:rFonts w:ascii="Footlight MT Light" w:hAnsi="Footlight MT Light"/>
          <w:sz w:val="40"/>
          <w:szCs w:val="40"/>
        </w:rPr>
        <w:t xml:space="preserve">Compare and order like and unlike denominators    </w:t>
      </w:r>
    </w:p>
    <w:p w:rsidR="002F042D" w:rsidRDefault="002F042D" w:rsidP="00B641B2">
      <w:pPr>
        <w:pStyle w:val="ListParagraph"/>
        <w:numPr>
          <w:ilvl w:val="0"/>
          <w:numId w:val="1"/>
        </w:numPr>
        <w:rPr>
          <w:rFonts w:ascii="Footlight MT Light" w:hAnsi="Footlight MT Light"/>
          <w:sz w:val="40"/>
          <w:szCs w:val="40"/>
        </w:rPr>
      </w:pPr>
      <w:r>
        <w:rPr>
          <w:rFonts w:ascii="Footlight MT Light" w:hAnsi="Footlight MT Light"/>
          <w:sz w:val="40"/>
          <w:szCs w:val="40"/>
        </w:rPr>
        <w:t xml:space="preserve">Add fractions with the same denominator/ decompose a whole into its unit fractions </w:t>
      </w:r>
    </w:p>
    <w:p w:rsidR="00B641B2" w:rsidRPr="005406A2" w:rsidRDefault="002F042D" w:rsidP="002F042D">
      <w:pPr>
        <w:pStyle w:val="ListParagraph"/>
        <w:rPr>
          <w:rFonts w:ascii="Footlight MT Light" w:hAnsi="Footlight MT Light"/>
          <w:sz w:val="40"/>
          <w:szCs w:val="40"/>
        </w:rPr>
      </w:pPr>
      <w:proofErr w:type="gramStart"/>
      <w:r>
        <w:rPr>
          <w:rFonts w:ascii="Footlight MT Light" w:hAnsi="Footlight MT Light"/>
          <w:sz w:val="40"/>
          <w:szCs w:val="40"/>
        </w:rPr>
        <w:t>( 1</w:t>
      </w:r>
      <w:proofErr w:type="gramEnd"/>
      <w:r>
        <w:rPr>
          <w:rFonts w:ascii="Footlight MT Light" w:hAnsi="Footlight MT Light"/>
          <w:sz w:val="40"/>
          <w:szCs w:val="40"/>
        </w:rPr>
        <w:t>/3+1/3+1/3=3/3 or 1)</w:t>
      </w:r>
    </w:p>
    <w:p w:rsidR="00B641B2" w:rsidRPr="005406A2" w:rsidRDefault="002F042D" w:rsidP="00B641B2">
      <w:pPr>
        <w:pStyle w:val="ListParagraph"/>
        <w:numPr>
          <w:ilvl w:val="0"/>
          <w:numId w:val="1"/>
        </w:numPr>
        <w:rPr>
          <w:rFonts w:ascii="Footlight MT Light" w:hAnsi="Footlight MT Light"/>
          <w:sz w:val="40"/>
          <w:szCs w:val="40"/>
        </w:rPr>
      </w:pPr>
      <w:r>
        <w:rPr>
          <w:rFonts w:ascii="Footlight MT Light" w:hAnsi="Footlight MT Light"/>
          <w:sz w:val="40"/>
          <w:szCs w:val="40"/>
        </w:rPr>
        <w:t>Subtract fractions with mixed numbers with like denominators</w:t>
      </w:r>
    </w:p>
    <w:p w:rsidR="00B641B2" w:rsidRPr="005406A2" w:rsidRDefault="007F425B" w:rsidP="00B641B2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sz w:val="40"/>
          <w:szCs w:val="40"/>
        </w:rPr>
        <w:t>Solve story problems involving addition and subtraction of fractions</w:t>
      </w:r>
      <w:r w:rsidR="00B641B2" w:rsidRPr="005406A2">
        <w:rPr>
          <w:rFonts w:ascii="Footlight MT Light" w:hAnsi="Footlight MT Light"/>
          <w:sz w:val="40"/>
          <w:szCs w:val="40"/>
        </w:rPr>
        <w:t xml:space="preserve"> </w:t>
      </w:r>
      <w:r w:rsidR="00B641B2" w:rsidRPr="005406A2">
        <w:rPr>
          <w:rFonts w:ascii="Footlight MT Light" w:hAnsi="Footlight MT Light"/>
          <w:sz w:val="40"/>
          <w:szCs w:val="40"/>
        </w:rPr>
        <w:tab/>
      </w:r>
      <w:r w:rsidR="00B641B2" w:rsidRPr="005406A2">
        <w:rPr>
          <w:rFonts w:ascii="Footlight MT Light" w:hAnsi="Footlight MT Light"/>
          <w:sz w:val="40"/>
          <w:szCs w:val="40"/>
        </w:rPr>
        <w:tab/>
      </w:r>
      <w:r w:rsidR="00B641B2" w:rsidRPr="005406A2">
        <w:rPr>
          <w:rFonts w:ascii="Footlight MT Light" w:hAnsi="Footlight MT Light"/>
          <w:sz w:val="40"/>
          <w:szCs w:val="40"/>
        </w:rPr>
        <w:tab/>
        <w:t xml:space="preserve">  </w:t>
      </w:r>
    </w:p>
    <w:p w:rsidR="00FA1B3B" w:rsidRDefault="00FA1B3B" w:rsidP="00FA1B3B">
      <w:pPr>
        <w:pStyle w:val="ListParagraph"/>
        <w:numPr>
          <w:ilvl w:val="0"/>
          <w:numId w:val="1"/>
        </w:numPr>
        <w:rPr>
          <w:rFonts w:ascii="Footlight MT Light" w:hAnsi="Footlight MT Light"/>
          <w:sz w:val="40"/>
          <w:szCs w:val="40"/>
        </w:rPr>
      </w:pPr>
      <w:r>
        <w:rPr>
          <w:rFonts w:ascii="Footlight MT Light" w:hAnsi="Footlight MT Light"/>
          <w:sz w:val="40"/>
          <w:szCs w:val="40"/>
        </w:rPr>
        <w:t>Write fractions with denominators 1 or 100 in decimal notation</w:t>
      </w:r>
    </w:p>
    <w:p w:rsidR="002B1C58" w:rsidRDefault="002B1C58" w:rsidP="00FA1B3B">
      <w:pPr>
        <w:pStyle w:val="ListParagraph"/>
        <w:numPr>
          <w:ilvl w:val="0"/>
          <w:numId w:val="1"/>
        </w:numPr>
        <w:rPr>
          <w:rFonts w:ascii="Footlight MT Light" w:hAnsi="Footlight MT Light"/>
          <w:sz w:val="40"/>
          <w:szCs w:val="40"/>
        </w:rPr>
      </w:pPr>
      <w:r>
        <w:rPr>
          <w:rFonts w:ascii="Footlight MT Light" w:hAnsi="Footlight MT Light"/>
          <w:sz w:val="40"/>
          <w:szCs w:val="40"/>
        </w:rPr>
        <w:t>Add fractions with denominator of 10 to those with denominator of 100 by first creating an equivalent fraction</w:t>
      </w:r>
    </w:p>
    <w:p w:rsidR="00B641B2" w:rsidRPr="00FA1B3B" w:rsidRDefault="002B1C58" w:rsidP="00FA1B3B">
      <w:pPr>
        <w:pStyle w:val="ListParagraph"/>
        <w:numPr>
          <w:ilvl w:val="0"/>
          <w:numId w:val="1"/>
        </w:numPr>
        <w:rPr>
          <w:rFonts w:ascii="Footlight MT Light" w:hAnsi="Footlight MT Light"/>
          <w:sz w:val="40"/>
          <w:szCs w:val="40"/>
        </w:rPr>
      </w:pPr>
      <w:r>
        <w:rPr>
          <w:rFonts w:ascii="Footlight MT Light" w:hAnsi="Footlight MT Light"/>
          <w:sz w:val="40"/>
          <w:szCs w:val="40"/>
        </w:rPr>
        <w:t>Compare or order decimals (up to the thousandths place)</w:t>
      </w:r>
      <w:bookmarkStart w:id="0" w:name="_GoBack"/>
      <w:bookmarkEnd w:id="0"/>
      <w:r w:rsidR="00B641B2" w:rsidRPr="00FA1B3B">
        <w:rPr>
          <w:rFonts w:ascii="Footlight MT Light" w:hAnsi="Footlight MT Light"/>
          <w:sz w:val="40"/>
          <w:szCs w:val="40"/>
        </w:rPr>
        <w:tab/>
      </w:r>
      <w:r w:rsidR="00B641B2" w:rsidRPr="00FA1B3B">
        <w:rPr>
          <w:rFonts w:ascii="Footlight MT Light" w:hAnsi="Footlight MT Light"/>
          <w:sz w:val="40"/>
          <w:szCs w:val="40"/>
        </w:rPr>
        <w:tab/>
      </w:r>
      <w:r w:rsidR="00B641B2" w:rsidRPr="00FA1B3B">
        <w:rPr>
          <w:rFonts w:ascii="Footlight MT Light" w:hAnsi="Footlight MT Light"/>
          <w:sz w:val="40"/>
          <w:szCs w:val="40"/>
        </w:rPr>
        <w:tab/>
      </w:r>
      <w:r w:rsidR="00B641B2" w:rsidRPr="00FA1B3B">
        <w:rPr>
          <w:rFonts w:ascii="Footlight MT Light" w:hAnsi="Footlight MT Light"/>
          <w:sz w:val="40"/>
          <w:szCs w:val="40"/>
        </w:rPr>
        <w:tab/>
      </w:r>
      <w:r w:rsidR="00B641B2" w:rsidRPr="00FA1B3B">
        <w:rPr>
          <w:rFonts w:ascii="Footlight MT Light" w:hAnsi="Footlight MT Light"/>
          <w:sz w:val="40"/>
          <w:szCs w:val="40"/>
        </w:rPr>
        <w:tab/>
      </w:r>
      <w:r w:rsidR="00B641B2" w:rsidRPr="00FA1B3B">
        <w:rPr>
          <w:rFonts w:ascii="Footlight MT Light" w:hAnsi="Footlight MT Light"/>
          <w:sz w:val="40"/>
          <w:szCs w:val="40"/>
        </w:rPr>
        <w:tab/>
      </w:r>
      <w:r w:rsidR="00B641B2" w:rsidRPr="00FA1B3B">
        <w:rPr>
          <w:rFonts w:ascii="Footlight MT Light" w:hAnsi="Footlight MT Light"/>
          <w:sz w:val="40"/>
          <w:szCs w:val="40"/>
        </w:rPr>
        <w:tab/>
      </w:r>
      <w:r w:rsidR="00B641B2" w:rsidRPr="00FA1B3B">
        <w:rPr>
          <w:rFonts w:ascii="Footlight MT Light" w:hAnsi="Footlight MT Light"/>
          <w:sz w:val="40"/>
          <w:szCs w:val="40"/>
        </w:rPr>
        <w:tab/>
      </w:r>
      <w:r w:rsidR="00B641B2" w:rsidRPr="00FA1B3B">
        <w:rPr>
          <w:rFonts w:ascii="Footlight MT Light" w:hAnsi="Footlight MT Light"/>
          <w:sz w:val="40"/>
          <w:szCs w:val="40"/>
        </w:rPr>
        <w:tab/>
        <w:t xml:space="preserve"> </w:t>
      </w:r>
    </w:p>
    <w:p w:rsidR="00930F23" w:rsidRDefault="00930F23" w:rsidP="00B641B2"/>
    <w:sectPr w:rsidR="00930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BDelicateSoul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23A7D"/>
    <w:multiLevelType w:val="hybridMultilevel"/>
    <w:tmpl w:val="304E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B2"/>
    <w:rsid w:val="002B1C58"/>
    <w:rsid w:val="002F042D"/>
    <w:rsid w:val="007F425B"/>
    <w:rsid w:val="00930F23"/>
    <w:rsid w:val="00B641B2"/>
    <w:rsid w:val="00B66866"/>
    <w:rsid w:val="00FA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63B6"/>
  <w15:chartTrackingRefBased/>
  <w15:docId w15:val="{311A6926-A93F-485E-9241-824864EE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Lee</dc:creator>
  <cp:keywords/>
  <dc:description/>
  <cp:lastModifiedBy>Katherine Lee</cp:lastModifiedBy>
  <cp:revision>5</cp:revision>
  <dcterms:created xsi:type="dcterms:W3CDTF">2017-11-26T18:41:00Z</dcterms:created>
  <dcterms:modified xsi:type="dcterms:W3CDTF">2017-11-26T18:54:00Z</dcterms:modified>
</cp:coreProperties>
</file>